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C57" w:rsidRDefault="0030058B" w:rsidP="005E2C57">
      <w:pPr>
        <w:shd w:val="clear" w:color="auto" w:fill="FFFFFF"/>
        <w:spacing w:after="0" w:line="240" w:lineRule="auto"/>
        <w:jc w:val="center"/>
        <w:outlineLvl w:val="1"/>
        <w:rPr>
          <w:rFonts w:ascii="Adagio_Slab" w:eastAsia="Times New Roman" w:hAnsi="Adagio_Slab" w:cs="Arial"/>
          <w:color w:val="000000"/>
          <w:kern w:val="36"/>
          <w:sz w:val="37"/>
          <w:szCs w:val="37"/>
          <w:lang w:eastAsia="pl-PL"/>
        </w:rPr>
      </w:pPr>
      <w:r w:rsidRPr="0030058B">
        <w:rPr>
          <w:rFonts w:ascii="Adagio_Slab" w:eastAsia="Times New Roman" w:hAnsi="Adagio_Slab" w:cs="Arial"/>
          <w:color w:val="000000"/>
          <w:kern w:val="36"/>
          <w:sz w:val="37"/>
          <w:szCs w:val="37"/>
          <w:lang w:eastAsia="pl-PL"/>
        </w:rPr>
        <w:t xml:space="preserve">Zapisy na zajęcia z języków obcych </w:t>
      </w:r>
    </w:p>
    <w:p w:rsidR="0030058B" w:rsidRPr="0030058B" w:rsidRDefault="0030058B" w:rsidP="005E2C57">
      <w:pPr>
        <w:shd w:val="clear" w:color="auto" w:fill="FFFFFF"/>
        <w:spacing w:after="0" w:line="240" w:lineRule="auto"/>
        <w:jc w:val="center"/>
        <w:outlineLvl w:val="1"/>
        <w:rPr>
          <w:rFonts w:ascii="Adagio_Slab" w:eastAsia="Times New Roman" w:hAnsi="Adagio_Slab" w:cs="Arial"/>
          <w:color w:val="000000"/>
          <w:kern w:val="36"/>
          <w:sz w:val="37"/>
          <w:szCs w:val="37"/>
          <w:lang w:eastAsia="pl-PL"/>
        </w:rPr>
      </w:pPr>
      <w:r w:rsidRPr="0030058B">
        <w:rPr>
          <w:rFonts w:ascii="Adagio_Slab" w:eastAsia="Times New Roman" w:hAnsi="Adagio_Slab" w:cs="Arial"/>
          <w:color w:val="000000"/>
          <w:kern w:val="36"/>
          <w:sz w:val="37"/>
          <w:szCs w:val="37"/>
          <w:lang w:eastAsia="pl-PL"/>
        </w:rPr>
        <w:t xml:space="preserve">w semestrze </w:t>
      </w:r>
      <w:r w:rsidR="000835F1">
        <w:rPr>
          <w:rFonts w:ascii="Adagio_Slab" w:eastAsia="Times New Roman" w:hAnsi="Adagio_Slab" w:cs="Arial"/>
          <w:color w:val="000000"/>
          <w:kern w:val="36"/>
          <w:sz w:val="37"/>
          <w:szCs w:val="37"/>
          <w:lang w:eastAsia="pl-PL"/>
        </w:rPr>
        <w:t>letnim</w:t>
      </w:r>
      <w:r w:rsidRPr="0030058B">
        <w:rPr>
          <w:rFonts w:ascii="Adagio_Slab" w:eastAsia="Times New Roman" w:hAnsi="Adagio_Slab" w:cs="Arial"/>
          <w:color w:val="000000"/>
          <w:kern w:val="36"/>
          <w:sz w:val="37"/>
          <w:szCs w:val="37"/>
          <w:lang w:eastAsia="pl-PL"/>
        </w:rPr>
        <w:t xml:space="preserve"> 2019/2020</w:t>
      </w:r>
      <w:r w:rsidR="000835F1">
        <w:rPr>
          <w:rFonts w:ascii="Adagio_Slab" w:eastAsia="Times New Roman" w:hAnsi="Adagio_Slab" w:cs="Arial"/>
          <w:color w:val="000000"/>
          <w:kern w:val="36"/>
          <w:sz w:val="37"/>
          <w:szCs w:val="37"/>
          <w:lang w:eastAsia="pl-PL"/>
        </w:rPr>
        <w:t xml:space="preserve">  - </w:t>
      </w:r>
      <w:r w:rsidR="000835F1" w:rsidRPr="000B54B7">
        <w:rPr>
          <w:rFonts w:ascii="Adagio_Slab" w:eastAsia="Times New Roman" w:hAnsi="Adagio_Slab" w:cs="Arial"/>
          <w:b/>
          <w:color w:val="000000"/>
          <w:kern w:val="36"/>
          <w:sz w:val="37"/>
          <w:szCs w:val="37"/>
          <w:u w:val="single"/>
          <w:lang w:eastAsia="pl-PL"/>
        </w:rPr>
        <w:t>studia stacjonarne</w:t>
      </w:r>
    </w:p>
    <w:p w:rsidR="0030058B" w:rsidRPr="0030058B" w:rsidRDefault="0030058B" w:rsidP="0030058B">
      <w:pPr>
        <w:shd w:val="clear" w:color="auto" w:fill="FFFFFF"/>
        <w:spacing w:after="120" w:line="240" w:lineRule="auto"/>
        <w:outlineLvl w:val="2"/>
        <w:rPr>
          <w:rFonts w:ascii="Adagio_Slab" w:eastAsia="Times New Roman" w:hAnsi="Adagio_Slab" w:cs="Arial"/>
          <w:color w:val="3C3C4C"/>
          <w:sz w:val="28"/>
          <w:szCs w:val="28"/>
          <w:lang w:eastAsia="pl-PL"/>
        </w:rPr>
      </w:pPr>
      <w:bookmarkStart w:id="0" w:name="eztoc176172_0_1"/>
      <w:bookmarkEnd w:id="0"/>
      <w:r w:rsidRPr="0030058B">
        <w:rPr>
          <w:rFonts w:ascii="Calibri" w:eastAsia="Times New Roman" w:hAnsi="Calibri" w:cs="Calibri"/>
          <w:color w:val="3C3C4C"/>
          <w:sz w:val="28"/>
          <w:szCs w:val="28"/>
          <w:lang w:eastAsia="pl-PL"/>
        </w:rPr>
        <w:t>  </w:t>
      </w:r>
    </w:p>
    <w:p w:rsidR="0030058B" w:rsidRPr="0030058B" w:rsidRDefault="0030058B" w:rsidP="0030058B">
      <w:pPr>
        <w:shd w:val="clear" w:color="auto" w:fill="FFFFFF"/>
        <w:spacing w:after="60" w:line="240" w:lineRule="auto"/>
        <w:jc w:val="center"/>
        <w:rPr>
          <w:rFonts w:ascii="Adagio_Slab" w:eastAsia="Times New Roman" w:hAnsi="Adagio_Slab" w:cs="Arial"/>
          <w:color w:val="3C3C4C"/>
          <w:sz w:val="23"/>
          <w:szCs w:val="23"/>
          <w:lang w:eastAsia="pl-PL"/>
        </w:rPr>
      </w:pPr>
      <w:r w:rsidRPr="0030058B">
        <w:rPr>
          <w:rFonts w:ascii="Adagio_Slab" w:eastAsia="Times New Roman" w:hAnsi="Adagio_Slab" w:cs="Arial"/>
          <w:noProof/>
          <w:color w:val="2782B6"/>
          <w:sz w:val="23"/>
          <w:szCs w:val="23"/>
          <w:lang w:eastAsia="pl-PL"/>
        </w:rPr>
        <w:drawing>
          <wp:inline distT="0" distB="0" distL="0" distR="0">
            <wp:extent cx="1905000" cy="552450"/>
            <wp:effectExtent l="0" t="0" r="0" b="0"/>
            <wp:docPr id="1" name="Obraz 1" descr="http://www.elka.pw.edu.pl/var/wwwglowna/storage/images/media/images/cjo/176181-1-pol-PL/CJO_medium.png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lka.pw.edu.pl/var/wwwglowna/storage/images/media/images/cjo/176181-1-pol-PL/CJO_medium.png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998"/>
        <w:gridCol w:w="6034"/>
      </w:tblGrid>
      <w:tr w:rsidR="0030058B" w:rsidRPr="0030058B" w:rsidTr="00DD418C">
        <w:trPr>
          <w:trHeight w:val="572"/>
          <w:tblCellSpacing w:w="0" w:type="dxa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6" w:space="0" w:color="FFFFF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058B" w:rsidRPr="0030058B" w:rsidRDefault="0030058B" w:rsidP="0030058B">
            <w:pPr>
              <w:spacing w:before="240" w:after="240" w:line="240" w:lineRule="auto"/>
              <w:jc w:val="center"/>
              <w:rPr>
                <w:rFonts w:ascii="Adagio_Slab" w:eastAsia="Times New Roman" w:hAnsi="Adagio_Slab" w:cs="Arial"/>
                <w:color w:val="3C3C4C"/>
                <w:sz w:val="23"/>
                <w:szCs w:val="23"/>
                <w:lang w:eastAsia="pl-PL"/>
              </w:rPr>
            </w:pPr>
            <w:bookmarkStart w:id="1" w:name="eztoc176172_1"/>
            <w:bookmarkEnd w:id="1"/>
            <w:r w:rsidRPr="00DD418C">
              <w:rPr>
                <w:rFonts w:ascii="Adagio_Slab" w:eastAsia="Times New Roman" w:hAnsi="Adagio_Slab" w:cs="Arial"/>
                <w:b/>
                <w:bCs/>
                <w:color w:val="3C3C4C"/>
                <w:sz w:val="28"/>
                <w:szCs w:val="23"/>
                <w:lang w:eastAsia="pl-PL"/>
              </w:rPr>
              <w:t>Początek zajęć językowych</w:t>
            </w:r>
          </w:p>
        </w:tc>
        <w:tc>
          <w:tcPr>
            <w:tcW w:w="4953" w:type="dxa"/>
            <w:tcBorders>
              <w:top w:val="single" w:sz="4" w:space="0" w:color="auto"/>
              <w:left w:val="outset" w:sz="6" w:space="0" w:color="auto"/>
              <w:bottom w:val="single" w:sz="6" w:space="0" w:color="FFFFFF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058B" w:rsidRPr="0030058B" w:rsidRDefault="0030058B" w:rsidP="0030058B">
            <w:pPr>
              <w:spacing w:before="240" w:after="240" w:line="240" w:lineRule="auto"/>
              <w:jc w:val="center"/>
              <w:rPr>
                <w:rFonts w:ascii="Adagio_Slab" w:eastAsia="Times New Roman" w:hAnsi="Adagio_Slab" w:cs="Arial"/>
                <w:color w:val="3C3C4C"/>
                <w:sz w:val="23"/>
                <w:szCs w:val="23"/>
                <w:lang w:eastAsia="pl-PL"/>
              </w:rPr>
            </w:pPr>
            <w:r w:rsidRPr="00DD418C">
              <w:rPr>
                <w:rFonts w:ascii="Adagio_Slab" w:eastAsia="Times New Roman" w:hAnsi="Adagio_Slab" w:cs="Arial"/>
                <w:b/>
                <w:bCs/>
                <w:color w:val="3C3C4C"/>
                <w:sz w:val="36"/>
                <w:szCs w:val="23"/>
                <w:lang w:eastAsia="pl-PL"/>
              </w:rPr>
              <w:t>Od 2 marca 2020</w:t>
            </w:r>
          </w:p>
        </w:tc>
      </w:tr>
      <w:tr w:rsidR="0030058B" w:rsidRPr="0030058B" w:rsidTr="00DD418C">
        <w:trPr>
          <w:tblCellSpacing w:w="0" w:type="dxa"/>
        </w:trPr>
        <w:tc>
          <w:tcPr>
            <w:tcW w:w="4103" w:type="dxa"/>
            <w:tcBorders>
              <w:top w:val="outset" w:sz="6" w:space="0" w:color="auto"/>
              <w:left w:val="single" w:sz="4" w:space="0" w:color="auto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058B" w:rsidRPr="00DD418C" w:rsidRDefault="0030058B" w:rsidP="0030058B">
            <w:pPr>
              <w:spacing w:before="240" w:after="240" w:line="240" w:lineRule="auto"/>
              <w:jc w:val="center"/>
              <w:rPr>
                <w:rFonts w:ascii="Adagio_Slab" w:eastAsia="Times New Roman" w:hAnsi="Adagio_Slab" w:cs="Arial"/>
                <w:b/>
                <w:color w:val="3C3C4C"/>
                <w:sz w:val="23"/>
                <w:szCs w:val="23"/>
                <w:lang w:eastAsia="pl-PL"/>
              </w:rPr>
            </w:pPr>
            <w:r w:rsidRPr="00DD418C">
              <w:rPr>
                <w:rFonts w:ascii="Adagio_Slab" w:eastAsia="Times New Roman" w:hAnsi="Adagio_Slab" w:cs="Arial"/>
                <w:b/>
                <w:bCs/>
                <w:color w:val="3C3C4C"/>
                <w:sz w:val="28"/>
                <w:szCs w:val="23"/>
                <w:lang w:eastAsia="pl-PL"/>
              </w:rPr>
              <w:t>Lektoraty przygotowujące</w:t>
            </w:r>
            <w:r w:rsidRPr="00DD418C">
              <w:rPr>
                <w:rFonts w:ascii="Adagio_Slab" w:eastAsia="Times New Roman" w:hAnsi="Adagio_Slab" w:cs="Arial"/>
                <w:b/>
                <w:color w:val="3C3C4C"/>
                <w:sz w:val="28"/>
                <w:szCs w:val="23"/>
                <w:lang w:eastAsia="pl-PL"/>
              </w:rPr>
              <w:t xml:space="preserve"> do egzaminu B2 z j.angielskiego </w:t>
            </w: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4" w:space="0" w:color="auto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058B" w:rsidRPr="0030058B" w:rsidRDefault="0030058B" w:rsidP="0030058B">
            <w:pPr>
              <w:spacing w:before="120" w:after="120" w:line="300" w:lineRule="atLeast"/>
              <w:rPr>
                <w:rFonts w:ascii="Adagio_Slab" w:eastAsia="Times New Roman" w:hAnsi="Adagio_Slab" w:cs="Arial"/>
                <w:color w:val="3C3C4C"/>
                <w:sz w:val="23"/>
                <w:szCs w:val="23"/>
                <w:lang w:eastAsia="pl-PL"/>
              </w:rPr>
            </w:pPr>
            <w:r w:rsidRPr="0030058B">
              <w:rPr>
                <w:rFonts w:ascii="Adagio_Slab" w:eastAsia="Times New Roman" w:hAnsi="Adagio_Slab" w:cs="Arial"/>
                <w:color w:val="3C3C4C"/>
                <w:sz w:val="23"/>
                <w:szCs w:val="23"/>
                <w:lang w:eastAsia="pl-PL"/>
              </w:rPr>
              <w:t>Informacje o terminach zajęć i przydziale do grup zostaną umieszczone przed rozpoczęciem semestru:</w:t>
            </w:r>
            <w:r w:rsidRPr="0030058B">
              <w:rPr>
                <w:rFonts w:ascii="Calibri" w:eastAsia="Times New Roman" w:hAnsi="Calibri" w:cs="Calibri"/>
                <w:color w:val="3C3C4C"/>
                <w:sz w:val="23"/>
                <w:szCs w:val="23"/>
                <w:lang w:eastAsia="pl-PL"/>
              </w:rPr>
              <w:t> </w:t>
            </w:r>
            <w:r w:rsidRPr="0030058B">
              <w:rPr>
                <w:rFonts w:ascii="Adagio_Slab" w:eastAsia="Times New Roman" w:hAnsi="Adagio_Slab" w:cs="Arial"/>
                <w:color w:val="3C3C4C"/>
                <w:sz w:val="23"/>
                <w:szCs w:val="23"/>
                <w:lang w:eastAsia="pl-PL"/>
              </w:rPr>
              <w:t xml:space="preserve"> </w:t>
            </w:r>
            <w:r w:rsidRPr="0030058B">
              <w:rPr>
                <w:rFonts w:ascii="Calibri" w:eastAsia="Times New Roman" w:hAnsi="Calibri" w:cs="Calibri"/>
                <w:color w:val="3C3C4C"/>
                <w:sz w:val="23"/>
                <w:szCs w:val="23"/>
                <w:lang w:eastAsia="pl-PL"/>
              </w:rPr>
              <w:t> </w:t>
            </w:r>
            <w:r w:rsidRPr="0030058B">
              <w:rPr>
                <w:rFonts w:ascii="Adagio_Slab" w:eastAsia="Times New Roman" w:hAnsi="Adagio_Slab" w:cs="Arial"/>
                <w:color w:val="3C3C4C"/>
                <w:sz w:val="23"/>
                <w:szCs w:val="23"/>
                <w:lang w:eastAsia="pl-PL"/>
              </w:rPr>
              <w:t xml:space="preserve"> </w:t>
            </w:r>
            <w:r w:rsidRPr="0030058B">
              <w:rPr>
                <w:rFonts w:ascii="Calibri" w:eastAsia="Times New Roman" w:hAnsi="Calibri" w:cs="Calibri"/>
                <w:color w:val="3C3C4C"/>
                <w:sz w:val="23"/>
                <w:szCs w:val="23"/>
                <w:lang w:eastAsia="pl-PL"/>
              </w:rPr>
              <w:t> </w:t>
            </w:r>
          </w:p>
          <w:p w:rsidR="0030058B" w:rsidRPr="0030058B" w:rsidRDefault="0030058B" w:rsidP="0030058B">
            <w:pPr>
              <w:numPr>
                <w:ilvl w:val="0"/>
                <w:numId w:val="1"/>
              </w:numPr>
              <w:spacing w:after="72" w:line="300" w:lineRule="atLeast"/>
              <w:ind w:left="600"/>
              <w:rPr>
                <w:rFonts w:ascii="Adagio_Slab" w:eastAsia="Times New Roman" w:hAnsi="Adagio_Slab" w:cs="Arial"/>
                <w:color w:val="3C3C4C"/>
                <w:sz w:val="23"/>
                <w:szCs w:val="23"/>
                <w:lang w:eastAsia="pl-PL"/>
              </w:rPr>
            </w:pPr>
            <w:r w:rsidRPr="0030058B">
              <w:rPr>
                <w:rFonts w:ascii="Adagio_Slab" w:eastAsia="Times New Roman" w:hAnsi="Adagio_Slab" w:cs="Arial"/>
                <w:color w:val="3C3C4C"/>
                <w:sz w:val="23"/>
                <w:szCs w:val="23"/>
                <w:lang w:eastAsia="pl-PL"/>
              </w:rPr>
              <w:t>na tablicach informacyjnych przy dziekanatach wydziałów,</w:t>
            </w:r>
            <w:r w:rsidRPr="0030058B">
              <w:rPr>
                <w:rFonts w:ascii="Calibri" w:eastAsia="Times New Roman" w:hAnsi="Calibri" w:cs="Calibri"/>
                <w:color w:val="3C3C4C"/>
                <w:sz w:val="23"/>
                <w:szCs w:val="23"/>
                <w:lang w:eastAsia="pl-PL"/>
              </w:rPr>
              <w:t> </w:t>
            </w:r>
            <w:r w:rsidRPr="0030058B">
              <w:rPr>
                <w:rFonts w:ascii="Adagio_Slab" w:eastAsia="Times New Roman" w:hAnsi="Adagio_Slab" w:cs="Arial"/>
                <w:color w:val="3C3C4C"/>
                <w:sz w:val="23"/>
                <w:szCs w:val="23"/>
                <w:lang w:eastAsia="pl-PL"/>
              </w:rPr>
              <w:t xml:space="preserve"> </w:t>
            </w:r>
            <w:r w:rsidRPr="0030058B">
              <w:rPr>
                <w:rFonts w:ascii="Calibri" w:eastAsia="Times New Roman" w:hAnsi="Calibri" w:cs="Calibri"/>
                <w:color w:val="3C3C4C"/>
                <w:sz w:val="23"/>
                <w:szCs w:val="23"/>
                <w:lang w:eastAsia="pl-PL"/>
              </w:rPr>
              <w:t>  </w:t>
            </w:r>
          </w:p>
          <w:p w:rsidR="0030058B" w:rsidRPr="0030058B" w:rsidRDefault="0030058B" w:rsidP="0030058B">
            <w:pPr>
              <w:numPr>
                <w:ilvl w:val="0"/>
                <w:numId w:val="1"/>
              </w:numPr>
              <w:spacing w:after="72" w:line="300" w:lineRule="atLeast"/>
              <w:ind w:left="600"/>
              <w:rPr>
                <w:rFonts w:ascii="Adagio_Slab" w:eastAsia="Times New Roman" w:hAnsi="Adagio_Slab" w:cs="Arial"/>
                <w:color w:val="3C3C4C"/>
                <w:sz w:val="23"/>
                <w:szCs w:val="23"/>
                <w:lang w:eastAsia="pl-PL"/>
              </w:rPr>
            </w:pPr>
            <w:r w:rsidRPr="0030058B">
              <w:rPr>
                <w:rFonts w:ascii="Adagio_Slab" w:eastAsia="Times New Roman" w:hAnsi="Adagio_Slab" w:cs="Arial"/>
                <w:color w:val="3C3C4C"/>
                <w:sz w:val="23"/>
                <w:szCs w:val="23"/>
                <w:lang w:eastAsia="pl-PL"/>
              </w:rPr>
              <w:t>na tablicach informacyjnych SJO przy pok. 420,</w:t>
            </w:r>
            <w:r w:rsidRPr="0030058B">
              <w:rPr>
                <w:rFonts w:ascii="Calibri" w:eastAsia="Times New Roman" w:hAnsi="Calibri" w:cs="Calibri"/>
                <w:color w:val="3C3C4C"/>
                <w:sz w:val="23"/>
                <w:szCs w:val="23"/>
                <w:lang w:eastAsia="pl-PL"/>
              </w:rPr>
              <w:t> </w:t>
            </w:r>
            <w:r w:rsidRPr="0030058B">
              <w:rPr>
                <w:rFonts w:ascii="Adagio_Slab" w:eastAsia="Times New Roman" w:hAnsi="Adagio_Slab" w:cs="Arial"/>
                <w:color w:val="3C3C4C"/>
                <w:sz w:val="23"/>
                <w:szCs w:val="23"/>
                <w:lang w:eastAsia="pl-PL"/>
              </w:rPr>
              <w:t xml:space="preserve"> Gmach G</w:t>
            </w:r>
            <w:r w:rsidRPr="0030058B">
              <w:rPr>
                <w:rFonts w:ascii="Adagio_Slab" w:eastAsia="Times New Roman" w:hAnsi="Adagio_Slab" w:cs="Adagio_Slab"/>
                <w:color w:val="3C3C4C"/>
                <w:sz w:val="23"/>
                <w:szCs w:val="23"/>
                <w:lang w:eastAsia="pl-PL"/>
              </w:rPr>
              <w:t>łó</w:t>
            </w:r>
            <w:r w:rsidRPr="0030058B">
              <w:rPr>
                <w:rFonts w:ascii="Adagio_Slab" w:eastAsia="Times New Roman" w:hAnsi="Adagio_Slab" w:cs="Arial"/>
                <w:color w:val="3C3C4C"/>
                <w:sz w:val="23"/>
                <w:szCs w:val="23"/>
                <w:lang w:eastAsia="pl-PL"/>
              </w:rPr>
              <w:t>wny,</w:t>
            </w:r>
            <w:r w:rsidRPr="0030058B">
              <w:rPr>
                <w:rFonts w:ascii="Calibri" w:eastAsia="Times New Roman" w:hAnsi="Calibri" w:cs="Calibri"/>
                <w:color w:val="3C3C4C"/>
                <w:sz w:val="23"/>
                <w:szCs w:val="23"/>
                <w:lang w:eastAsia="pl-PL"/>
              </w:rPr>
              <w:t>  </w:t>
            </w:r>
          </w:p>
          <w:p w:rsidR="0030058B" w:rsidRDefault="0030058B" w:rsidP="0030058B">
            <w:pPr>
              <w:numPr>
                <w:ilvl w:val="0"/>
                <w:numId w:val="1"/>
              </w:numPr>
              <w:spacing w:after="72" w:line="300" w:lineRule="atLeast"/>
              <w:ind w:left="600"/>
              <w:rPr>
                <w:rFonts w:ascii="Adagio_Slab" w:eastAsia="Times New Roman" w:hAnsi="Adagio_Slab" w:cs="Arial"/>
                <w:color w:val="3C3C4C"/>
                <w:sz w:val="23"/>
                <w:szCs w:val="23"/>
                <w:lang w:eastAsia="pl-PL"/>
              </w:rPr>
            </w:pPr>
            <w:r w:rsidRPr="0030058B">
              <w:rPr>
                <w:rFonts w:ascii="Adagio_Slab" w:eastAsia="Times New Roman" w:hAnsi="Adagio_Slab" w:cs="Arial"/>
                <w:color w:val="3C3C4C"/>
                <w:sz w:val="23"/>
                <w:szCs w:val="23"/>
                <w:lang w:eastAsia="pl-PL"/>
              </w:rPr>
              <w:t>w zakładkach wydziałowych na stronie SJO PW,</w:t>
            </w:r>
            <w:r>
              <w:rPr>
                <w:rFonts w:ascii="Adagio_Slab" w:eastAsia="Times New Roman" w:hAnsi="Adagio_Slab" w:cs="Arial"/>
                <w:color w:val="3C3C4C"/>
                <w:sz w:val="23"/>
                <w:szCs w:val="23"/>
                <w:lang w:eastAsia="pl-PL"/>
              </w:rPr>
              <w:t xml:space="preserve"> </w:t>
            </w:r>
          </w:p>
          <w:p w:rsidR="0030058B" w:rsidRPr="0030058B" w:rsidRDefault="0030058B" w:rsidP="006156A4">
            <w:pPr>
              <w:spacing w:after="72" w:line="300" w:lineRule="atLeast"/>
              <w:ind w:left="600"/>
              <w:rPr>
                <w:rFonts w:ascii="Adagio_Slab" w:eastAsia="Times New Roman" w:hAnsi="Adagio_Slab" w:cs="Arial"/>
                <w:color w:val="3C3C4C"/>
                <w:sz w:val="23"/>
                <w:szCs w:val="23"/>
                <w:lang w:eastAsia="pl-PL"/>
              </w:rPr>
            </w:pPr>
            <w:r w:rsidRPr="0030058B">
              <w:rPr>
                <w:rFonts w:ascii="Adagio_Slab" w:eastAsia="Times New Roman" w:hAnsi="Adagio_Slab" w:cs="Arial"/>
                <w:color w:val="3C3C4C"/>
                <w:sz w:val="23"/>
                <w:szCs w:val="23"/>
                <w:lang w:eastAsia="pl-PL"/>
              </w:rPr>
              <w:t xml:space="preserve">Uwaga: studenci którzy </w:t>
            </w:r>
            <w:r w:rsidR="006156A4">
              <w:rPr>
                <w:rFonts w:ascii="Adagio_Slab" w:eastAsia="Times New Roman" w:hAnsi="Adagio_Slab" w:cs="Arial"/>
                <w:color w:val="3C3C4C"/>
                <w:sz w:val="23"/>
                <w:szCs w:val="23"/>
                <w:lang w:eastAsia="pl-PL"/>
              </w:rPr>
              <w:t>r</w:t>
            </w:r>
            <w:r w:rsidRPr="0030058B">
              <w:rPr>
                <w:rFonts w:ascii="Adagio_Slab" w:eastAsia="Times New Roman" w:hAnsi="Adagio_Slab" w:cs="Arial"/>
                <w:color w:val="3C3C4C"/>
                <w:sz w:val="23"/>
                <w:szCs w:val="23"/>
                <w:lang w:eastAsia="pl-PL"/>
              </w:rPr>
              <w:t>ozpoczynają/kontynuują</w:t>
            </w:r>
            <w:r w:rsidRPr="0030058B">
              <w:rPr>
                <w:rFonts w:ascii="Calibri" w:eastAsia="Times New Roman" w:hAnsi="Calibri" w:cs="Calibri"/>
                <w:color w:val="3C3C4C"/>
                <w:sz w:val="23"/>
                <w:szCs w:val="23"/>
                <w:lang w:eastAsia="pl-PL"/>
              </w:rPr>
              <w:t> </w:t>
            </w:r>
            <w:r w:rsidRPr="0030058B">
              <w:rPr>
                <w:rFonts w:ascii="Adagio_Slab" w:eastAsia="Times New Roman" w:hAnsi="Adagio_Slab" w:cs="Arial"/>
                <w:color w:val="3C3C4C"/>
                <w:sz w:val="23"/>
                <w:szCs w:val="23"/>
                <w:lang w:eastAsia="pl-PL"/>
              </w:rPr>
              <w:t xml:space="preserve"> lektoraty przed B2 z j. angielskiego </w:t>
            </w:r>
            <w:r w:rsidR="006156A4">
              <w:rPr>
                <w:rFonts w:ascii="Adagio_Slab" w:eastAsia="Times New Roman" w:hAnsi="Adagio_Slab" w:cs="Arial"/>
                <w:color w:val="3C3C4C"/>
                <w:sz w:val="23"/>
                <w:szCs w:val="23"/>
                <w:lang w:eastAsia="pl-PL"/>
              </w:rPr>
              <w:t>zapisy</w:t>
            </w:r>
            <w:r w:rsidRPr="0030058B">
              <w:rPr>
                <w:rFonts w:ascii="Adagio_Slab" w:eastAsia="Times New Roman" w:hAnsi="Adagio_Slab" w:cs="Arial"/>
                <w:color w:val="3C3C4C"/>
                <w:sz w:val="23"/>
                <w:szCs w:val="23"/>
                <w:lang w:eastAsia="pl-PL"/>
              </w:rPr>
              <w:t xml:space="preserve"> do grup</w:t>
            </w:r>
            <w:r w:rsidR="00DD418C">
              <w:rPr>
                <w:rFonts w:ascii="Adagio_Slab" w:eastAsia="Times New Roman" w:hAnsi="Adagio_Slab" w:cs="Arial"/>
                <w:color w:val="3C3C4C"/>
                <w:sz w:val="23"/>
                <w:szCs w:val="23"/>
                <w:lang w:eastAsia="pl-PL"/>
              </w:rPr>
              <w:t xml:space="preserve"> przez USOS</w:t>
            </w:r>
            <w:r w:rsidR="000B54B7">
              <w:rPr>
                <w:rFonts w:ascii="Adagio_Slab" w:eastAsia="Times New Roman" w:hAnsi="Adagio_Slab" w:cs="Arial"/>
                <w:color w:val="3C3C4C"/>
                <w:sz w:val="23"/>
                <w:szCs w:val="23"/>
                <w:lang w:eastAsia="pl-PL"/>
              </w:rPr>
              <w:t xml:space="preserve"> po rozpoczęciu zajęć</w:t>
            </w:r>
            <w:r w:rsidR="006156A4">
              <w:rPr>
                <w:rFonts w:ascii="Adagio_Slab" w:eastAsia="Times New Roman" w:hAnsi="Adagio_Slab" w:cs="Arial"/>
                <w:color w:val="3C3C4C"/>
                <w:sz w:val="23"/>
                <w:szCs w:val="23"/>
                <w:lang w:eastAsia="pl-PL"/>
              </w:rPr>
              <w:t xml:space="preserve"> od 3 marca 2020</w:t>
            </w:r>
            <w:bookmarkStart w:id="2" w:name="_GoBack"/>
            <w:bookmarkEnd w:id="2"/>
            <w:r w:rsidRPr="0030058B">
              <w:rPr>
                <w:rFonts w:ascii="Adagio_Slab" w:eastAsia="Times New Roman" w:hAnsi="Adagio_Slab" w:cs="Arial"/>
                <w:color w:val="3C3C4C"/>
                <w:sz w:val="23"/>
                <w:szCs w:val="23"/>
                <w:lang w:eastAsia="pl-PL"/>
              </w:rPr>
              <w:t>.</w:t>
            </w:r>
          </w:p>
        </w:tc>
      </w:tr>
      <w:tr w:rsidR="0030058B" w:rsidRPr="0030058B" w:rsidTr="00DD418C">
        <w:trPr>
          <w:trHeight w:val="1788"/>
          <w:tblCellSpacing w:w="0" w:type="dxa"/>
        </w:trPr>
        <w:tc>
          <w:tcPr>
            <w:tcW w:w="4103" w:type="dxa"/>
            <w:tcBorders>
              <w:top w:val="outset" w:sz="6" w:space="0" w:color="auto"/>
              <w:left w:val="single" w:sz="4" w:space="0" w:color="auto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058B" w:rsidRPr="0030058B" w:rsidRDefault="0030058B" w:rsidP="0030058B">
            <w:pPr>
              <w:spacing w:before="120" w:after="120" w:line="300" w:lineRule="atLeast"/>
              <w:rPr>
                <w:rFonts w:ascii="Adagio_Slab" w:eastAsia="Times New Roman" w:hAnsi="Adagio_Slab" w:cs="Arial"/>
                <w:color w:val="3C3C4C"/>
                <w:sz w:val="23"/>
                <w:szCs w:val="23"/>
                <w:lang w:eastAsia="pl-PL"/>
              </w:rPr>
            </w:pPr>
            <w:r w:rsidRPr="00DD418C">
              <w:rPr>
                <w:rFonts w:ascii="Adagio_Slab" w:eastAsia="Times New Roman" w:hAnsi="Adagio_Slab" w:cs="Arial"/>
                <w:b/>
                <w:bCs/>
                <w:color w:val="3C3C4C"/>
                <w:sz w:val="24"/>
                <w:szCs w:val="23"/>
                <w:lang w:eastAsia="pl-PL"/>
              </w:rPr>
              <w:t>Lektoraty Tematyczne</w:t>
            </w:r>
            <w:r w:rsidRPr="0030058B">
              <w:rPr>
                <w:rFonts w:ascii="Adagio_Slab" w:eastAsia="Times New Roman" w:hAnsi="Adagio_Slab" w:cs="Arial"/>
                <w:color w:val="3C3C4C"/>
                <w:sz w:val="23"/>
                <w:szCs w:val="23"/>
                <w:lang w:eastAsia="pl-PL"/>
              </w:rPr>
              <w:t xml:space="preserve"> po egzaminie B2</w:t>
            </w:r>
            <w:r w:rsidRPr="0030058B">
              <w:rPr>
                <w:rFonts w:ascii="Calibri" w:eastAsia="Times New Roman" w:hAnsi="Calibri" w:cs="Calibri"/>
                <w:color w:val="3C3C4C"/>
                <w:sz w:val="23"/>
                <w:szCs w:val="23"/>
                <w:lang w:eastAsia="pl-PL"/>
              </w:rPr>
              <w:t> </w:t>
            </w:r>
          </w:p>
          <w:p w:rsidR="0030058B" w:rsidRPr="0030058B" w:rsidRDefault="0030058B" w:rsidP="0030058B">
            <w:pPr>
              <w:spacing w:before="120" w:after="120" w:line="300" w:lineRule="atLeast"/>
              <w:rPr>
                <w:rFonts w:ascii="Adagio_Slab" w:eastAsia="Times New Roman" w:hAnsi="Adagio_Slab" w:cs="Arial"/>
                <w:color w:val="3C3C4C"/>
                <w:sz w:val="23"/>
                <w:szCs w:val="23"/>
                <w:lang w:eastAsia="pl-PL"/>
              </w:rPr>
            </w:pPr>
            <w:r w:rsidRPr="00DD418C">
              <w:rPr>
                <w:rFonts w:ascii="Adagio_Slab" w:eastAsia="Times New Roman" w:hAnsi="Adagio_Slab" w:cs="Arial"/>
                <w:b/>
                <w:bCs/>
                <w:color w:val="3C3C4C"/>
                <w:sz w:val="24"/>
                <w:szCs w:val="23"/>
                <w:lang w:eastAsia="pl-PL"/>
              </w:rPr>
              <w:t>Lektoraty z języków</w:t>
            </w:r>
            <w:r w:rsidRPr="0030058B">
              <w:rPr>
                <w:rFonts w:ascii="Adagio_Slab" w:eastAsia="Times New Roman" w:hAnsi="Adagio_Slab" w:cs="Arial"/>
                <w:b/>
                <w:bCs/>
                <w:color w:val="3C3C4C"/>
                <w:sz w:val="23"/>
                <w:szCs w:val="23"/>
                <w:lang w:eastAsia="pl-PL"/>
              </w:rPr>
              <w:t>:</w:t>
            </w:r>
            <w:r w:rsidRPr="0030058B">
              <w:rPr>
                <w:rFonts w:ascii="Adagio_Slab" w:eastAsia="Times New Roman" w:hAnsi="Adagio_Slab" w:cs="Arial"/>
                <w:color w:val="3C3C4C"/>
                <w:sz w:val="23"/>
                <w:szCs w:val="23"/>
                <w:lang w:eastAsia="pl-PL"/>
              </w:rPr>
              <w:t xml:space="preserve"> niemiecki, rosyjski, hiszpański, francuski, włoski, japoński, chiński, szwedzki</w:t>
            </w: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4" w:space="0" w:color="auto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418C" w:rsidRPr="00DD418C" w:rsidRDefault="0030058B" w:rsidP="00300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C3C4C"/>
                <w:sz w:val="32"/>
                <w:szCs w:val="23"/>
                <w:lang w:eastAsia="pl-PL"/>
              </w:rPr>
            </w:pPr>
            <w:r w:rsidRPr="00DD418C">
              <w:rPr>
                <w:rFonts w:ascii="Adagio_Slab" w:eastAsia="Times New Roman" w:hAnsi="Adagio_Slab" w:cs="Arial"/>
                <w:b/>
                <w:color w:val="3C3C4C"/>
                <w:sz w:val="32"/>
                <w:szCs w:val="23"/>
                <w:lang w:eastAsia="pl-PL"/>
              </w:rPr>
              <w:t>Zapisy na lektoraty</w:t>
            </w:r>
            <w:r w:rsidRPr="00DD418C">
              <w:rPr>
                <w:rFonts w:ascii="Calibri" w:eastAsia="Times New Roman" w:hAnsi="Calibri" w:cs="Calibri"/>
                <w:b/>
                <w:color w:val="3C3C4C"/>
                <w:sz w:val="32"/>
                <w:szCs w:val="23"/>
                <w:lang w:eastAsia="pl-PL"/>
              </w:rPr>
              <w:t> </w:t>
            </w:r>
          </w:p>
          <w:p w:rsidR="0030058B" w:rsidRPr="0030058B" w:rsidRDefault="0030058B" w:rsidP="0030058B">
            <w:pPr>
              <w:spacing w:after="0" w:line="240" w:lineRule="auto"/>
              <w:jc w:val="center"/>
              <w:rPr>
                <w:rFonts w:ascii="Adagio_Slab" w:eastAsia="Times New Roman" w:hAnsi="Adagio_Slab" w:cs="Arial"/>
                <w:color w:val="3C3C4C"/>
                <w:sz w:val="23"/>
                <w:szCs w:val="23"/>
                <w:lang w:eastAsia="pl-PL"/>
              </w:rPr>
            </w:pPr>
            <w:r w:rsidRPr="00DD418C">
              <w:rPr>
                <w:rFonts w:ascii="Adagio_Slab" w:eastAsia="Times New Roman" w:hAnsi="Adagio_Slab" w:cs="Arial"/>
                <w:b/>
                <w:bCs/>
                <w:color w:val="3C3C4C"/>
                <w:sz w:val="32"/>
                <w:szCs w:val="23"/>
                <w:lang w:eastAsia="pl-PL"/>
              </w:rPr>
              <w:t xml:space="preserve">od 20 lutego 2020 od godz. 12.00 </w:t>
            </w:r>
            <w:r w:rsidRPr="0030058B">
              <w:rPr>
                <w:rFonts w:ascii="Adagio_Slab" w:eastAsia="Times New Roman" w:hAnsi="Adagio_Slab" w:cs="Arial"/>
                <w:color w:val="3C3C4C"/>
                <w:sz w:val="23"/>
                <w:szCs w:val="23"/>
                <w:lang w:eastAsia="pl-PL"/>
              </w:rPr>
              <w:t>poprzez stronę</w:t>
            </w:r>
            <w:r w:rsidRPr="0030058B">
              <w:rPr>
                <w:rFonts w:ascii="Calibri" w:eastAsia="Times New Roman" w:hAnsi="Calibri" w:cs="Calibri"/>
                <w:b/>
                <w:bCs/>
                <w:color w:val="3C3C4C"/>
                <w:sz w:val="23"/>
                <w:szCs w:val="23"/>
                <w:lang w:eastAsia="pl-PL"/>
              </w:rPr>
              <w:t> </w:t>
            </w:r>
            <w:hyperlink r:id="rId8" w:tgtFrame="_self" w:history="1">
              <w:r w:rsidRPr="0030058B">
                <w:rPr>
                  <w:rFonts w:ascii="Adagio_Slab" w:eastAsia="Times New Roman" w:hAnsi="Adagio_Slab" w:cs="Arial"/>
                  <w:b/>
                  <w:bCs/>
                  <w:color w:val="2782B6"/>
                  <w:sz w:val="23"/>
                  <w:szCs w:val="23"/>
                  <w:lang w:eastAsia="pl-PL"/>
                </w:rPr>
                <w:t>www.sjo.pw.edu.pl</w:t>
              </w:r>
            </w:hyperlink>
            <w:r w:rsidRPr="0030058B">
              <w:rPr>
                <w:rFonts w:ascii="Adagio_Slab" w:eastAsia="Times New Roman" w:hAnsi="Adagio_Slab" w:cs="Arial"/>
                <w:b/>
                <w:bCs/>
                <w:color w:val="3C3C4C"/>
                <w:sz w:val="23"/>
                <w:szCs w:val="23"/>
                <w:lang w:eastAsia="pl-PL"/>
              </w:rPr>
              <w:t xml:space="preserve"> </w:t>
            </w:r>
          </w:p>
        </w:tc>
      </w:tr>
      <w:tr w:rsidR="0030058B" w:rsidRPr="0030058B" w:rsidTr="00DD418C">
        <w:trPr>
          <w:tblCellSpacing w:w="0" w:type="dxa"/>
        </w:trPr>
        <w:tc>
          <w:tcPr>
            <w:tcW w:w="4103" w:type="dxa"/>
            <w:tcBorders>
              <w:top w:val="outset" w:sz="6" w:space="0" w:color="auto"/>
              <w:left w:val="single" w:sz="4" w:space="0" w:color="auto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058B" w:rsidRPr="0030058B" w:rsidRDefault="0030058B" w:rsidP="0030058B">
            <w:pPr>
              <w:spacing w:after="0" w:line="240" w:lineRule="auto"/>
              <w:jc w:val="center"/>
              <w:rPr>
                <w:rFonts w:ascii="Adagio_Slab" w:eastAsia="Times New Roman" w:hAnsi="Adagio_Slab" w:cs="Arial"/>
                <w:color w:val="3C3C4C"/>
                <w:sz w:val="23"/>
                <w:szCs w:val="23"/>
                <w:lang w:eastAsia="pl-PL"/>
              </w:rPr>
            </w:pPr>
            <w:r w:rsidRPr="0030058B">
              <w:rPr>
                <w:rFonts w:ascii="Adagio_Slab" w:eastAsia="Times New Roman" w:hAnsi="Adagio_Slab" w:cs="Arial"/>
                <w:b/>
                <w:bCs/>
                <w:color w:val="3C3C4C"/>
                <w:sz w:val="23"/>
                <w:szCs w:val="23"/>
                <w:lang w:eastAsia="pl-PL"/>
              </w:rPr>
              <w:t>Lektoraty z</w:t>
            </w:r>
            <w:r w:rsidRPr="0030058B">
              <w:rPr>
                <w:rFonts w:ascii="Adagio_Slab" w:eastAsia="Times New Roman" w:hAnsi="Adagio_Slab" w:cs="Arial"/>
                <w:color w:val="3C3C4C"/>
                <w:sz w:val="23"/>
                <w:szCs w:val="23"/>
                <w:lang w:eastAsia="pl-PL"/>
              </w:rPr>
              <w:t xml:space="preserve"> </w:t>
            </w:r>
            <w:r w:rsidRPr="0030058B">
              <w:rPr>
                <w:rFonts w:ascii="Adagio_Slab" w:eastAsia="Times New Roman" w:hAnsi="Adagio_Slab" w:cs="Arial"/>
                <w:b/>
                <w:bCs/>
                <w:color w:val="3C3C4C"/>
                <w:sz w:val="23"/>
                <w:szCs w:val="23"/>
                <w:lang w:eastAsia="pl-PL"/>
              </w:rPr>
              <w:t>j. polskiego</w:t>
            </w:r>
            <w:r w:rsidRPr="0030058B">
              <w:rPr>
                <w:rFonts w:ascii="Adagio_Slab" w:eastAsia="Times New Roman" w:hAnsi="Adagio_Slab" w:cs="Arial"/>
                <w:color w:val="3C3C4C"/>
                <w:sz w:val="23"/>
                <w:szCs w:val="23"/>
                <w:lang w:eastAsia="pl-PL"/>
              </w:rPr>
              <w:t xml:space="preserve"> dla cudzoziemców </w:t>
            </w: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4" w:space="0" w:color="auto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418C" w:rsidRDefault="0030058B" w:rsidP="00DD418C">
            <w:pPr>
              <w:spacing w:before="120" w:after="120" w:line="300" w:lineRule="atLeast"/>
              <w:jc w:val="center"/>
              <w:rPr>
                <w:rFonts w:ascii="Adagio_Slab" w:eastAsia="Times New Roman" w:hAnsi="Adagio_Slab" w:cs="Arial"/>
                <w:color w:val="3C3C4C"/>
                <w:sz w:val="23"/>
                <w:szCs w:val="23"/>
                <w:lang w:eastAsia="pl-PL"/>
              </w:rPr>
            </w:pPr>
            <w:r w:rsidRPr="0030058B">
              <w:rPr>
                <w:rFonts w:ascii="Adagio_Slab" w:eastAsia="Times New Roman" w:hAnsi="Adagio_Slab" w:cs="Arial"/>
                <w:color w:val="3C3C4C"/>
                <w:sz w:val="23"/>
                <w:szCs w:val="23"/>
                <w:lang w:eastAsia="pl-PL"/>
              </w:rPr>
              <w:t xml:space="preserve">Zapisy </w:t>
            </w:r>
            <w:r w:rsidRPr="00DD418C">
              <w:rPr>
                <w:rFonts w:ascii="Adagio_Slab" w:eastAsia="Times New Roman" w:hAnsi="Adagio_Slab" w:cs="Arial"/>
                <w:b/>
                <w:bCs/>
                <w:color w:val="3C3C4C"/>
                <w:sz w:val="32"/>
                <w:szCs w:val="23"/>
                <w:lang w:eastAsia="pl-PL"/>
              </w:rPr>
              <w:t>od 21 lutego 2020</w:t>
            </w:r>
          </w:p>
          <w:p w:rsidR="0030058B" w:rsidRPr="0030058B" w:rsidRDefault="0030058B" w:rsidP="00DD418C">
            <w:pPr>
              <w:spacing w:before="120" w:after="120" w:line="300" w:lineRule="atLeast"/>
              <w:jc w:val="both"/>
              <w:rPr>
                <w:rFonts w:ascii="Adagio_Slab" w:eastAsia="Times New Roman" w:hAnsi="Adagio_Slab" w:cs="Arial"/>
                <w:color w:val="3C3C4C"/>
                <w:sz w:val="23"/>
                <w:szCs w:val="23"/>
                <w:lang w:eastAsia="pl-PL"/>
              </w:rPr>
            </w:pPr>
            <w:r w:rsidRPr="0030058B">
              <w:rPr>
                <w:rFonts w:ascii="Adagio_Slab" w:eastAsia="Times New Roman" w:hAnsi="Adagio_Slab" w:cs="Arial"/>
                <w:color w:val="3C3C4C"/>
                <w:sz w:val="23"/>
                <w:szCs w:val="23"/>
                <w:lang w:eastAsia="pl-PL"/>
              </w:rPr>
              <w:t>poprzez stronę</w:t>
            </w:r>
            <w:r w:rsidRPr="0030058B">
              <w:rPr>
                <w:rFonts w:ascii="Calibri" w:eastAsia="Times New Roman" w:hAnsi="Calibri" w:cs="Calibri"/>
                <w:b/>
                <w:bCs/>
                <w:color w:val="3C3C4C"/>
                <w:sz w:val="23"/>
                <w:szCs w:val="23"/>
                <w:lang w:eastAsia="pl-PL"/>
              </w:rPr>
              <w:t> </w:t>
            </w:r>
            <w:hyperlink r:id="rId9" w:tgtFrame="_self" w:history="1">
              <w:r w:rsidRPr="0030058B">
                <w:rPr>
                  <w:rFonts w:ascii="Adagio_Slab" w:eastAsia="Times New Roman" w:hAnsi="Adagio_Slab" w:cs="Arial"/>
                  <w:b/>
                  <w:bCs/>
                  <w:color w:val="2782B6"/>
                  <w:sz w:val="23"/>
                  <w:szCs w:val="23"/>
                  <w:lang w:eastAsia="pl-PL"/>
                </w:rPr>
                <w:t>www.sjo.pw.edu.pl</w:t>
              </w:r>
            </w:hyperlink>
          </w:p>
          <w:p w:rsidR="0030058B" w:rsidRPr="0030058B" w:rsidRDefault="0030058B" w:rsidP="00DD418C">
            <w:pPr>
              <w:spacing w:before="120" w:after="120" w:line="300" w:lineRule="atLeast"/>
              <w:jc w:val="both"/>
              <w:rPr>
                <w:rFonts w:ascii="Adagio_Slab" w:eastAsia="Times New Roman" w:hAnsi="Adagio_Slab" w:cs="Arial"/>
                <w:color w:val="3C3C4C"/>
                <w:sz w:val="23"/>
                <w:szCs w:val="23"/>
                <w:lang w:eastAsia="pl-PL"/>
              </w:rPr>
            </w:pPr>
            <w:r w:rsidRPr="0030058B">
              <w:rPr>
                <w:rFonts w:ascii="Adagio_Slab" w:eastAsia="Times New Roman" w:hAnsi="Adagio_Slab" w:cs="Arial"/>
                <w:color w:val="3C3C4C"/>
                <w:sz w:val="23"/>
                <w:szCs w:val="23"/>
                <w:lang w:eastAsia="pl-PL"/>
              </w:rPr>
              <w:t>zakładka: Studenci – Cudzoziemcy lub w wersji anglojęzycznej: Courses – Polish classes.</w:t>
            </w:r>
          </w:p>
        </w:tc>
      </w:tr>
      <w:tr w:rsidR="0030058B" w:rsidRPr="0030058B" w:rsidTr="00DD418C">
        <w:trPr>
          <w:tblCellSpacing w:w="0" w:type="dxa"/>
        </w:trPr>
        <w:tc>
          <w:tcPr>
            <w:tcW w:w="4103" w:type="dxa"/>
            <w:tcBorders>
              <w:top w:val="outset" w:sz="6" w:space="0" w:color="auto"/>
              <w:left w:val="single" w:sz="4" w:space="0" w:color="auto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058B" w:rsidRPr="0030058B" w:rsidRDefault="0030058B" w:rsidP="0030058B">
            <w:pPr>
              <w:spacing w:after="0" w:line="240" w:lineRule="auto"/>
              <w:jc w:val="center"/>
              <w:rPr>
                <w:rFonts w:ascii="Adagio_Slab" w:eastAsia="Times New Roman" w:hAnsi="Adagio_Slab" w:cs="Arial"/>
                <w:color w:val="3C3C4C"/>
                <w:sz w:val="23"/>
                <w:szCs w:val="23"/>
                <w:lang w:eastAsia="pl-PL"/>
              </w:rPr>
            </w:pPr>
            <w:r w:rsidRPr="0030058B">
              <w:rPr>
                <w:rFonts w:ascii="Adagio_Slab" w:eastAsia="Times New Roman" w:hAnsi="Adagio_Slab" w:cs="Arial"/>
                <w:color w:val="3C3C4C"/>
                <w:sz w:val="23"/>
                <w:szCs w:val="23"/>
                <w:lang w:eastAsia="pl-PL"/>
              </w:rPr>
              <w:t xml:space="preserve">Informacje o grupach nieutworzonych </w:t>
            </w: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4" w:space="0" w:color="auto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058B" w:rsidRPr="00DD418C" w:rsidRDefault="0030058B" w:rsidP="000835F1">
            <w:pPr>
              <w:spacing w:after="0" w:line="240" w:lineRule="auto"/>
              <w:jc w:val="center"/>
              <w:rPr>
                <w:rFonts w:ascii="Adagio_Slab" w:eastAsia="Times New Roman" w:hAnsi="Adagio_Slab" w:cs="Arial"/>
                <w:color w:val="3C3C4C"/>
                <w:sz w:val="28"/>
                <w:szCs w:val="23"/>
                <w:lang w:eastAsia="pl-PL"/>
              </w:rPr>
            </w:pPr>
            <w:r w:rsidRPr="00DD418C">
              <w:rPr>
                <w:rFonts w:ascii="Adagio_Slab" w:eastAsia="Times New Roman" w:hAnsi="Adagio_Slab" w:cs="Arial"/>
                <w:b/>
                <w:bCs/>
                <w:color w:val="3C3C4C"/>
                <w:sz w:val="28"/>
                <w:szCs w:val="23"/>
                <w:lang w:eastAsia="pl-PL"/>
              </w:rPr>
              <w:t xml:space="preserve">Od </w:t>
            </w:r>
            <w:r w:rsidR="000835F1" w:rsidRPr="00DD418C">
              <w:rPr>
                <w:rFonts w:ascii="Adagio_Slab" w:eastAsia="Times New Roman" w:hAnsi="Adagio_Slab" w:cs="Arial"/>
                <w:b/>
                <w:bCs/>
                <w:color w:val="3C3C4C"/>
                <w:sz w:val="28"/>
                <w:szCs w:val="23"/>
                <w:lang w:eastAsia="pl-PL"/>
              </w:rPr>
              <w:t>27</w:t>
            </w:r>
            <w:r w:rsidRPr="00DD418C">
              <w:rPr>
                <w:rFonts w:ascii="Adagio_Slab" w:eastAsia="Times New Roman" w:hAnsi="Adagio_Slab" w:cs="Arial"/>
                <w:b/>
                <w:bCs/>
                <w:color w:val="3C3C4C"/>
                <w:sz w:val="28"/>
                <w:szCs w:val="23"/>
                <w:lang w:eastAsia="pl-PL"/>
              </w:rPr>
              <w:t xml:space="preserve"> </w:t>
            </w:r>
            <w:r w:rsidR="000835F1" w:rsidRPr="00DD418C">
              <w:rPr>
                <w:rFonts w:ascii="Adagio_Slab" w:eastAsia="Times New Roman" w:hAnsi="Adagio_Slab" w:cs="Arial"/>
                <w:b/>
                <w:bCs/>
                <w:color w:val="3C3C4C"/>
                <w:sz w:val="28"/>
                <w:szCs w:val="23"/>
                <w:lang w:eastAsia="pl-PL"/>
              </w:rPr>
              <w:t>lutego 2020</w:t>
            </w:r>
            <w:r w:rsidRPr="00DD418C">
              <w:rPr>
                <w:rFonts w:ascii="Adagio_Slab" w:eastAsia="Times New Roman" w:hAnsi="Adagio_Slab" w:cs="Arial"/>
                <w:color w:val="3C3C4C"/>
                <w:sz w:val="28"/>
                <w:szCs w:val="23"/>
                <w:lang w:eastAsia="pl-PL"/>
              </w:rPr>
              <w:t xml:space="preserve"> </w:t>
            </w:r>
          </w:p>
        </w:tc>
      </w:tr>
      <w:tr w:rsidR="0030058B" w:rsidRPr="0030058B" w:rsidTr="00DD418C">
        <w:trPr>
          <w:tblCellSpacing w:w="0" w:type="dxa"/>
        </w:trPr>
        <w:tc>
          <w:tcPr>
            <w:tcW w:w="4103" w:type="dxa"/>
            <w:tcBorders>
              <w:top w:val="outset" w:sz="6" w:space="0" w:color="auto"/>
              <w:left w:val="single" w:sz="4" w:space="0" w:color="auto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058B" w:rsidRPr="0030058B" w:rsidRDefault="0030058B" w:rsidP="0030058B">
            <w:pPr>
              <w:spacing w:after="0" w:line="240" w:lineRule="auto"/>
              <w:jc w:val="center"/>
              <w:rPr>
                <w:rFonts w:ascii="Adagio_Slab" w:eastAsia="Times New Roman" w:hAnsi="Adagio_Slab" w:cs="Arial"/>
                <w:color w:val="3C3C4C"/>
                <w:sz w:val="23"/>
                <w:szCs w:val="23"/>
                <w:lang w:eastAsia="pl-PL"/>
              </w:rPr>
            </w:pPr>
            <w:r w:rsidRPr="0030058B">
              <w:rPr>
                <w:rFonts w:ascii="Adagio_Slab" w:eastAsia="Times New Roman" w:hAnsi="Adagio_Slab" w:cs="Arial"/>
                <w:color w:val="3C3C4C"/>
                <w:sz w:val="23"/>
                <w:szCs w:val="23"/>
                <w:lang w:eastAsia="pl-PL"/>
              </w:rPr>
              <w:t xml:space="preserve">Informacje o salach, w których będą odbywać się zajęcia językowe </w:t>
            </w: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4" w:space="0" w:color="auto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058B" w:rsidRPr="00DD418C" w:rsidRDefault="0030058B" w:rsidP="000835F1">
            <w:pPr>
              <w:spacing w:after="0" w:line="240" w:lineRule="auto"/>
              <w:jc w:val="center"/>
              <w:rPr>
                <w:rFonts w:ascii="Adagio_Slab" w:eastAsia="Times New Roman" w:hAnsi="Adagio_Slab" w:cs="Arial"/>
                <w:color w:val="3C3C4C"/>
                <w:sz w:val="28"/>
                <w:szCs w:val="23"/>
                <w:lang w:eastAsia="pl-PL"/>
              </w:rPr>
            </w:pPr>
            <w:r w:rsidRPr="00DD418C">
              <w:rPr>
                <w:rFonts w:ascii="Adagio_Slab" w:eastAsia="Times New Roman" w:hAnsi="Adagio_Slab" w:cs="Arial"/>
                <w:b/>
                <w:bCs/>
                <w:color w:val="3C3C4C"/>
                <w:sz w:val="28"/>
                <w:szCs w:val="23"/>
                <w:lang w:eastAsia="pl-PL"/>
              </w:rPr>
              <w:t xml:space="preserve">Od </w:t>
            </w:r>
            <w:r w:rsidR="000835F1" w:rsidRPr="00DD418C">
              <w:rPr>
                <w:rFonts w:ascii="Adagio_Slab" w:eastAsia="Times New Roman" w:hAnsi="Adagio_Slab" w:cs="Arial"/>
                <w:b/>
                <w:bCs/>
                <w:color w:val="3C3C4C"/>
                <w:sz w:val="28"/>
                <w:szCs w:val="23"/>
                <w:lang w:eastAsia="pl-PL"/>
              </w:rPr>
              <w:t>2</w:t>
            </w:r>
            <w:r w:rsidRPr="00DD418C">
              <w:rPr>
                <w:rFonts w:ascii="Adagio_Slab" w:eastAsia="Times New Roman" w:hAnsi="Adagio_Slab" w:cs="Arial"/>
                <w:b/>
                <w:bCs/>
                <w:color w:val="3C3C4C"/>
                <w:sz w:val="28"/>
                <w:szCs w:val="23"/>
                <w:lang w:eastAsia="pl-PL"/>
              </w:rPr>
              <w:t xml:space="preserve">8 </w:t>
            </w:r>
            <w:r w:rsidR="000835F1" w:rsidRPr="00DD418C">
              <w:rPr>
                <w:rFonts w:ascii="Adagio_Slab" w:eastAsia="Times New Roman" w:hAnsi="Adagio_Slab" w:cs="Arial"/>
                <w:b/>
                <w:bCs/>
                <w:color w:val="3C3C4C"/>
                <w:sz w:val="28"/>
                <w:szCs w:val="23"/>
                <w:lang w:eastAsia="pl-PL"/>
              </w:rPr>
              <w:t>luty</w:t>
            </w:r>
            <w:r w:rsidRPr="00DD418C">
              <w:rPr>
                <w:rFonts w:ascii="Adagio_Slab" w:eastAsia="Times New Roman" w:hAnsi="Adagio_Slab" w:cs="Arial"/>
                <w:b/>
                <w:bCs/>
                <w:color w:val="3C3C4C"/>
                <w:sz w:val="28"/>
                <w:szCs w:val="23"/>
                <w:lang w:eastAsia="pl-PL"/>
              </w:rPr>
              <w:t xml:space="preserve"> 20</w:t>
            </w:r>
            <w:r w:rsidR="000835F1" w:rsidRPr="00DD418C">
              <w:rPr>
                <w:rFonts w:ascii="Adagio_Slab" w:eastAsia="Times New Roman" w:hAnsi="Adagio_Slab" w:cs="Arial"/>
                <w:b/>
                <w:bCs/>
                <w:color w:val="3C3C4C"/>
                <w:sz w:val="28"/>
                <w:szCs w:val="23"/>
                <w:lang w:eastAsia="pl-PL"/>
              </w:rPr>
              <w:t>20</w:t>
            </w:r>
            <w:r w:rsidRPr="00DD418C">
              <w:rPr>
                <w:rFonts w:ascii="Adagio_Slab" w:eastAsia="Times New Roman" w:hAnsi="Adagio_Slab" w:cs="Arial"/>
                <w:color w:val="3C3C4C"/>
                <w:sz w:val="28"/>
                <w:szCs w:val="23"/>
                <w:lang w:eastAsia="pl-PL"/>
              </w:rPr>
              <w:t xml:space="preserve"> </w:t>
            </w:r>
          </w:p>
        </w:tc>
      </w:tr>
      <w:tr w:rsidR="0030058B" w:rsidRPr="0030058B" w:rsidTr="00DD418C">
        <w:trPr>
          <w:tblCellSpacing w:w="0" w:type="dxa"/>
        </w:trPr>
        <w:tc>
          <w:tcPr>
            <w:tcW w:w="4103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058B" w:rsidRPr="0030058B" w:rsidRDefault="0030058B" w:rsidP="0030058B">
            <w:pPr>
              <w:spacing w:after="0" w:line="240" w:lineRule="auto"/>
              <w:jc w:val="center"/>
              <w:rPr>
                <w:rFonts w:ascii="Adagio_Slab" w:eastAsia="Times New Roman" w:hAnsi="Adagio_Slab" w:cs="Arial"/>
                <w:color w:val="3C3C4C"/>
                <w:sz w:val="23"/>
                <w:szCs w:val="23"/>
                <w:lang w:eastAsia="pl-PL"/>
              </w:rPr>
            </w:pPr>
            <w:r w:rsidRPr="0030058B">
              <w:rPr>
                <w:rFonts w:ascii="Adagio_Slab" w:eastAsia="Times New Roman" w:hAnsi="Adagio_Slab" w:cs="Arial"/>
                <w:color w:val="3C3C4C"/>
                <w:sz w:val="23"/>
                <w:szCs w:val="23"/>
                <w:lang w:eastAsia="pl-PL"/>
              </w:rPr>
              <w:lastRenderedPageBreak/>
              <w:t xml:space="preserve">Ostateczne zamknięcie zapisów na zajęcia językowe </w:t>
            </w: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058B" w:rsidRPr="0030058B" w:rsidRDefault="000835F1" w:rsidP="0030058B">
            <w:pPr>
              <w:spacing w:after="0" w:line="240" w:lineRule="auto"/>
              <w:jc w:val="center"/>
              <w:rPr>
                <w:rFonts w:ascii="Adagio_Slab" w:eastAsia="Times New Roman" w:hAnsi="Adagio_Slab" w:cs="Arial"/>
                <w:color w:val="3C3C4C"/>
                <w:sz w:val="23"/>
                <w:szCs w:val="23"/>
                <w:lang w:eastAsia="pl-PL"/>
              </w:rPr>
            </w:pPr>
            <w:r w:rsidRPr="00DD418C">
              <w:rPr>
                <w:rFonts w:ascii="Adagio_Slab" w:eastAsia="Times New Roman" w:hAnsi="Adagio_Slab" w:cs="Arial"/>
                <w:b/>
                <w:bCs/>
                <w:color w:val="3C3C4C"/>
                <w:sz w:val="28"/>
                <w:szCs w:val="23"/>
                <w:lang w:eastAsia="pl-PL"/>
              </w:rPr>
              <w:t>9 marca 2020</w:t>
            </w:r>
            <w:r w:rsidR="0030058B" w:rsidRPr="00DD418C">
              <w:rPr>
                <w:rFonts w:ascii="Adagio_Slab" w:eastAsia="Times New Roman" w:hAnsi="Adagio_Slab" w:cs="Arial"/>
                <w:color w:val="3C3C4C"/>
                <w:sz w:val="28"/>
                <w:szCs w:val="23"/>
                <w:lang w:eastAsia="pl-PL"/>
              </w:rPr>
              <w:t xml:space="preserve"> </w:t>
            </w:r>
          </w:p>
        </w:tc>
      </w:tr>
    </w:tbl>
    <w:p w:rsidR="00427B1F" w:rsidRDefault="00427B1F"/>
    <w:sectPr w:rsidR="00427B1F" w:rsidSect="005E2C57">
      <w:pgSz w:w="11906" w:h="16838"/>
      <w:pgMar w:top="794" w:right="567" w:bottom="73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dagio_Slab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8622C"/>
    <w:multiLevelType w:val="multilevel"/>
    <w:tmpl w:val="0804E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0058B"/>
    <w:rsid w:val="000835F1"/>
    <w:rsid w:val="000B54B7"/>
    <w:rsid w:val="001C73C6"/>
    <w:rsid w:val="0030058B"/>
    <w:rsid w:val="00427B1F"/>
    <w:rsid w:val="004C008E"/>
    <w:rsid w:val="005E2C57"/>
    <w:rsid w:val="006156A4"/>
    <w:rsid w:val="00B656AA"/>
    <w:rsid w:val="00DD4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3C6"/>
  </w:style>
  <w:style w:type="paragraph" w:styleId="Nagwek2">
    <w:name w:val="heading 2"/>
    <w:basedOn w:val="Normalny"/>
    <w:link w:val="Nagwek2Znak"/>
    <w:uiPriority w:val="9"/>
    <w:qFormat/>
    <w:rsid w:val="0030058B"/>
    <w:pPr>
      <w:spacing w:after="120" w:line="240" w:lineRule="auto"/>
      <w:outlineLvl w:val="1"/>
    </w:pPr>
    <w:rPr>
      <w:rFonts w:ascii="Times New Roman" w:eastAsia="Times New Roman" w:hAnsi="Times New Roman" w:cs="Times New Roman"/>
      <w:sz w:val="31"/>
      <w:szCs w:val="31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0058B"/>
    <w:pPr>
      <w:spacing w:after="120" w:line="240" w:lineRule="auto"/>
      <w:outlineLvl w:val="2"/>
    </w:pPr>
    <w:rPr>
      <w:rFonts w:ascii="Times New Roman" w:eastAsia="Times New Roman" w:hAnsi="Times New Roman" w:cs="Times New Roman"/>
      <w:sz w:val="29"/>
      <w:szCs w:val="29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0058B"/>
    <w:rPr>
      <w:rFonts w:ascii="Times New Roman" w:eastAsia="Times New Roman" w:hAnsi="Times New Roman" w:cs="Times New Roman"/>
      <w:sz w:val="31"/>
      <w:szCs w:val="31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0058B"/>
    <w:rPr>
      <w:rFonts w:ascii="Times New Roman" w:eastAsia="Times New Roman" w:hAnsi="Times New Roman" w:cs="Times New Roman"/>
      <w:sz w:val="29"/>
      <w:szCs w:val="29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0058B"/>
    <w:pPr>
      <w:spacing w:before="120" w:after="120" w:line="30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C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095076">
      <w:bodyDiv w:val="1"/>
      <w:marLeft w:val="0"/>
      <w:marRight w:val="0"/>
      <w:marTop w:val="7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5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12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32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42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901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03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42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6620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110798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07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476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jo.pw.edu.pl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lka.pw.edu.pl/var/wwwglowna/storage/images/media/images/cjo/176181-1-pol-PL/CJO.pn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jo.pw.edu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0BF29-03CF-4FEA-A5D1-CDE076FDC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HP</cp:lastModifiedBy>
  <cp:revision>2</cp:revision>
  <cp:lastPrinted>2020-02-04T13:56:00Z</cp:lastPrinted>
  <dcterms:created xsi:type="dcterms:W3CDTF">2020-02-10T17:48:00Z</dcterms:created>
  <dcterms:modified xsi:type="dcterms:W3CDTF">2020-02-10T17:48:00Z</dcterms:modified>
</cp:coreProperties>
</file>